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1A85" w14:textId="775AB954" w:rsidR="007B2606" w:rsidRDefault="007E0D06">
      <w:r>
        <w:rPr>
          <w:rFonts w:ascii="Arial" w:hAnsi="Arial" w:cs="Arial"/>
          <w:color w:val="66615B"/>
          <w:sz w:val="27"/>
          <w:szCs w:val="27"/>
          <w:shd w:val="clear" w:color="auto" w:fill="F9F9F9"/>
        </w:rPr>
        <w:t>S ohledem na uzavření prvních stupňů základních škol v ČR dne 14. 10. 2020, budou moci rodiče dětí mladších 10 let žádat o ošetřovné z důvodu uzavření školy. Momentálně však není ukončen legislativní proces zákona, který upravuje podmínky poskytování ošetřovného při současné epidemii, v příštím týdnu ho bude ve zrychleném režimu projednávat Poslanecká sněmovna. Z tohoto důvodu žádáme rodiče, aby prozatím s řešením žádosti o ošetřovné vyčkali, než bude legislativní proces dokončen. Na webových stránkách ČSSZ pak bude obratem zveřejněn nový formulář žádosti o ošetřovné, který rodič vyplní a předá svému zaměstnavateli. Není třeba se bát, že by Vám nárok na ošetřovné propadnul. V tuto chvíli tedy rodiče, kteří zůstali s dětmi doma, musí pouze o této skutečnosti informovat svého zaměstnavatele.</w:t>
      </w:r>
    </w:p>
    <w:sectPr w:rsidR="007B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06"/>
    <w:rsid w:val="007B2606"/>
    <w:rsid w:val="007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CE6E"/>
  <w15:chartTrackingRefBased/>
  <w15:docId w15:val="{9EBE3083-13AD-488E-9D8C-D024D15E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Blatná</dc:creator>
  <cp:keywords/>
  <dc:description/>
  <cp:lastModifiedBy>Olga Blatná</cp:lastModifiedBy>
  <cp:revision>1</cp:revision>
  <dcterms:created xsi:type="dcterms:W3CDTF">2020-10-20T07:41:00Z</dcterms:created>
  <dcterms:modified xsi:type="dcterms:W3CDTF">2020-10-20T07:41:00Z</dcterms:modified>
</cp:coreProperties>
</file>